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珠海市市场监督管理局关于202</w:t>
      </w:r>
      <w:r>
        <w:rPr>
          <w:rFonts w:hint="eastAsia" w:ascii="方正小标宋简体" w:hAnsi="方正小标宋简体" w:eastAsia="方正小标宋简体" w:cs="方正小标宋简体"/>
          <w:bCs/>
          <w:sz w:val="44"/>
          <w:szCs w:val="44"/>
          <w:lang w:val="en-US" w:eastAsia="zh-CN"/>
        </w:rPr>
        <w:t>5</w:t>
      </w:r>
      <w:r>
        <w:rPr>
          <w:rFonts w:hint="eastAsia" w:ascii="方正小标宋简体" w:hAnsi="方正小标宋简体" w:eastAsia="方正小标宋简体" w:cs="方正小标宋简体"/>
          <w:bCs/>
          <w:sz w:val="44"/>
          <w:szCs w:val="44"/>
        </w:rPr>
        <w:t>年珠海市</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家用可燃气体探测器产品质量</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监督抽查结果的通告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根据《中华人民共和国产品质量法》《广东省产品质量监督条例》及《产品质量监督抽查管理暂行办法》等相关规定，202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年，珠海市市场监督管理局开展了家用可燃气体探测器产品质量监督抽查工作，现将有关情况通告如下：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本次抽查涉及生产领域1家企业生产的1批次家用可燃气体探测器产品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流通领域</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家企业销售的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批次家用可燃气体探测器产品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共2批次产品。</w:t>
      </w:r>
      <w:r>
        <w:rPr>
          <w:rFonts w:hint="eastAsia" w:ascii="仿宋_GB2312" w:hAnsi="仿宋_GB2312" w:eastAsia="仿宋_GB2312" w:cs="仿宋_GB2312"/>
          <w:sz w:val="32"/>
          <w:szCs w:val="32"/>
        </w:rPr>
        <w:t>经检验，未发现质量不合格产品。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黑体" w:hAnsi="黑体" w:eastAsia="黑体" w:cs="黑体"/>
          <w:sz w:val="32"/>
          <w:szCs w:val="32"/>
        </w:rPr>
        <w:t>二、抽查结果分析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本次监督抽查依据《</w:t>
      </w:r>
      <w:r>
        <w:rPr>
          <w:rFonts w:hint="eastAsia" w:ascii="仿宋_GB2312" w:hAnsi="仿宋_GB2312" w:eastAsia="仿宋_GB2312" w:cs="仿宋_GB2312"/>
          <w:sz w:val="32"/>
          <w:szCs w:val="32"/>
        </w:rPr>
        <w:t>家用可燃气体探测器</w:t>
      </w:r>
      <w:r>
        <w:rPr>
          <w:rFonts w:hint="eastAsia" w:ascii="仿宋_GB2312" w:hAnsi="仿宋_GB2312" w:eastAsia="仿宋_GB2312" w:cs="仿宋_GB2312"/>
          <w:sz w:val="32"/>
          <w:szCs w:val="32"/>
          <w:lang w:val="en-US" w:eastAsia="zh-CN"/>
        </w:rPr>
        <w:t>产品质量监督抽查实施细则》（2025年版），对</w:t>
      </w:r>
      <w:r>
        <w:rPr>
          <w:rFonts w:hint="eastAsia" w:ascii="仿宋_GB2312" w:hAnsi="仿宋_GB2312" w:eastAsia="仿宋_GB2312" w:cs="仿宋_GB2312"/>
          <w:sz w:val="32"/>
          <w:szCs w:val="32"/>
        </w:rPr>
        <w:t>家用可燃气体探测器报警动作值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方位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绝缘电阻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电气强度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高温（运行）试验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跌落试验</w:t>
      </w:r>
      <w:r>
        <w:rPr>
          <w:rFonts w:hint="eastAsia" w:ascii="仿宋_GB2312" w:hAnsi="仿宋_GB2312" w:eastAsia="仿宋_GB2312" w:cs="仿宋_GB2312"/>
          <w:sz w:val="32"/>
          <w:szCs w:val="32"/>
          <w:lang w:val="en-US" w:eastAsia="zh-CN"/>
        </w:rPr>
        <w:t>等6个项目进行了检测。经检验，未发现不合格项目。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抽检企业及产品清单</w:t>
      </w:r>
    </w:p>
    <w:tbl>
      <w:tblPr>
        <w:tblStyle w:val="6"/>
        <w:tblW w:w="9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727"/>
        <w:gridCol w:w="1360"/>
        <w:gridCol w:w="1382"/>
        <w:gridCol w:w="1240"/>
        <w:gridCol w:w="1428"/>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trPr>
        <w:tc>
          <w:tcPr>
            <w:tcW w:w="703"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1727"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受检单位名称</w:t>
            </w:r>
          </w:p>
        </w:tc>
        <w:tc>
          <w:tcPr>
            <w:tcW w:w="1360"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产品名称</w:t>
            </w:r>
          </w:p>
        </w:tc>
        <w:tc>
          <w:tcPr>
            <w:tcW w:w="1382"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商标</w:t>
            </w:r>
          </w:p>
        </w:tc>
        <w:tc>
          <w:tcPr>
            <w:tcW w:w="1240"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型号规格</w:t>
            </w:r>
          </w:p>
        </w:tc>
        <w:tc>
          <w:tcPr>
            <w:tcW w:w="1428"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生产日期</w:t>
            </w:r>
          </w:p>
        </w:tc>
        <w:tc>
          <w:tcPr>
            <w:tcW w:w="1215"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检验结论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bookmarkStart w:id="0" w:name="_GoBack" w:colFirst="0" w:colLast="6"/>
            <w:r>
              <w:rPr>
                <w:rFonts w:hint="eastAsia" w:ascii="仿宋_GB2312" w:hAnsi="仿宋_GB2312" w:eastAsia="仿宋_GB2312" w:cs="仿宋_GB2312"/>
                <w:sz w:val="21"/>
                <w:szCs w:val="21"/>
                <w:lang w:val="en-US" w:eastAsia="zh-CN"/>
              </w:rPr>
              <w:t>1</w:t>
            </w:r>
          </w:p>
        </w:tc>
        <w:tc>
          <w:tcPr>
            <w:tcW w:w="1727" w:type="dxa"/>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珠海市斗门区石油化工有限公司</w:t>
            </w:r>
          </w:p>
        </w:tc>
        <w:tc>
          <w:tcPr>
            <w:tcW w:w="136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家用可燃气体探测器</w:t>
            </w:r>
          </w:p>
        </w:tc>
        <w:tc>
          <w:tcPr>
            <w:tcW w:w="1382"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图形</w:t>
            </w:r>
          </w:p>
        </w:tc>
        <w:tc>
          <w:tcPr>
            <w:tcW w:w="124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JY-YJ-601</w:t>
            </w:r>
          </w:p>
        </w:tc>
        <w:tc>
          <w:tcPr>
            <w:tcW w:w="1428"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2025-05-24</w:t>
            </w:r>
          </w:p>
        </w:tc>
        <w:tc>
          <w:tcPr>
            <w:tcW w:w="1215"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1727" w:type="dxa"/>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珠海创安电子科技有限公司</w:t>
            </w:r>
          </w:p>
        </w:tc>
        <w:tc>
          <w:tcPr>
            <w:tcW w:w="136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家用可燃气体探测器</w:t>
            </w:r>
          </w:p>
        </w:tc>
        <w:tc>
          <w:tcPr>
            <w:tcW w:w="1382"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图形</w:t>
            </w:r>
          </w:p>
        </w:tc>
        <w:tc>
          <w:tcPr>
            <w:tcW w:w="124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JT-CA319</w:t>
            </w:r>
          </w:p>
        </w:tc>
        <w:tc>
          <w:tcPr>
            <w:tcW w:w="1428"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2025-05-14</w:t>
            </w:r>
          </w:p>
        </w:tc>
        <w:tc>
          <w:tcPr>
            <w:tcW w:w="1215"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未发现不合格</w:t>
            </w:r>
          </w:p>
        </w:tc>
      </w:tr>
      <w:bookmarkEnd w:id="0"/>
    </w:tbl>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ascii="仿宋" w:hAnsi="仿宋" w:eastAsia="仿宋" w:cs="仿宋"/>
          <w:sz w:val="32"/>
          <w:szCs w:val="32"/>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AC4AB2"/>
    <w:multiLevelType w:val="singleLevel"/>
    <w:tmpl w:val="7BAC4AB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RiYjVjNWI5MzAzZTZmMWUwMWJlOWMwMWQxNmZkMjMifQ=="/>
  </w:docVars>
  <w:rsids>
    <w:rsidRoot w:val="00E767C5"/>
    <w:rsid w:val="000048D3"/>
    <w:rsid w:val="00146C75"/>
    <w:rsid w:val="001C72C5"/>
    <w:rsid w:val="00221376"/>
    <w:rsid w:val="00277195"/>
    <w:rsid w:val="002D6312"/>
    <w:rsid w:val="00382170"/>
    <w:rsid w:val="005508E0"/>
    <w:rsid w:val="005E5177"/>
    <w:rsid w:val="005F3304"/>
    <w:rsid w:val="00655C32"/>
    <w:rsid w:val="00723D61"/>
    <w:rsid w:val="00730E44"/>
    <w:rsid w:val="00805BCC"/>
    <w:rsid w:val="00811219"/>
    <w:rsid w:val="008C6674"/>
    <w:rsid w:val="008F4924"/>
    <w:rsid w:val="009A3A98"/>
    <w:rsid w:val="00A02C52"/>
    <w:rsid w:val="00B9089B"/>
    <w:rsid w:val="00C424CF"/>
    <w:rsid w:val="00C76697"/>
    <w:rsid w:val="00D71290"/>
    <w:rsid w:val="00E767C5"/>
    <w:rsid w:val="02856FCF"/>
    <w:rsid w:val="03525155"/>
    <w:rsid w:val="08E53742"/>
    <w:rsid w:val="0ACA1D9F"/>
    <w:rsid w:val="0E6816B2"/>
    <w:rsid w:val="16640722"/>
    <w:rsid w:val="1714540F"/>
    <w:rsid w:val="19120228"/>
    <w:rsid w:val="1C7D7C4F"/>
    <w:rsid w:val="25BD2428"/>
    <w:rsid w:val="2DCC49F2"/>
    <w:rsid w:val="2F8B7BFE"/>
    <w:rsid w:val="37C43DED"/>
    <w:rsid w:val="38085FD4"/>
    <w:rsid w:val="381B055E"/>
    <w:rsid w:val="3BDFDA82"/>
    <w:rsid w:val="3D8C7CFA"/>
    <w:rsid w:val="3FB3BF56"/>
    <w:rsid w:val="3FDD39F8"/>
    <w:rsid w:val="402F3E93"/>
    <w:rsid w:val="40DA033F"/>
    <w:rsid w:val="44BB0340"/>
    <w:rsid w:val="452F31D2"/>
    <w:rsid w:val="47A42BD5"/>
    <w:rsid w:val="4A82670C"/>
    <w:rsid w:val="4B8749F0"/>
    <w:rsid w:val="4CFB27A6"/>
    <w:rsid w:val="4D7F5185"/>
    <w:rsid w:val="4F1638C7"/>
    <w:rsid w:val="51D8679A"/>
    <w:rsid w:val="543B28EB"/>
    <w:rsid w:val="591C7313"/>
    <w:rsid w:val="5A455061"/>
    <w:rsid w:val="5A565B8B"/>
    <w:rsid w:val="5E5D0BCB"/>
    <w:rsid w:val="5EB86788"/>
    <w:rsid w:val="5FEFCBC6"/>
    <w:rsid w:val="67DF2072"/>
    <w:rsid w:val="681947C1"/>
    <w:rsid w:val="68ED7898"/>
    <w:rsid w:val="6A7D507C"/>
    <w:rsid w:val="721BF0ED"/>
    <w:rsid w:val="7655127C"/>
    <w:rsid w:val="775E029C"/>
    <w:rsid w:val="78AD1A70"/>
    <w:rsid w:val="7C044924"/>
    <w:rsid w:val="7EFB8CF0"/>
    <w:rsid w:val="8DBB271C"/>
    <w:rsid w:val="B5F742F2"/>
    <w:rsid w:val="C1DF2E3F"/>
    <w:rsid w:val="C7780E84"/>
    <w:rsid w:val="CDEE35A7"/>
    <w:rsid w:val="E93720B0"/>
    <w:rsid w:val="F3FC3440"/>
    <w:rsid w:val="F7ABBEAA"/>
    <w:rsid w:val="FAFF87CC"/>
    <w:rsid w:val="FBDD416C"/>
    <w:rsid w:val="FF997E7A"/>
    <w:rsid w:val="FFFA3E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标题 1 Char"/>
    <w:basedOn w:val="7"/>
    <w:link w:val="2"/>
    <w:qFormat/>
    <w:uiPriority w:val="9"/>
    <w:rPr>
      <w:rFonts w:ascii="宋体" w:hAnsi="宋体" w:eastAsia="宋体" w:cs="宋体"/>
      <w:b/>
      <w:bCs/>
      <w:kern w:val="36"/>
      <w:sz w:val="48"/>
      <w:szCs w:val="48"/>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512</Words>
  <Characters>572</Characters>
  <Lines>6</Lines>
  <Paragraphs>1</Paragraphs>
  <TotalTime>1</TotalTime>
  <ScaleCrop>false</ScaleCrop>
  <LinksUpToDate>false</LinksUpToDate>
  <CharactersWithSpaces>572</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2022-08-14T00:15:00Z</dcterms:created>
  <dc:creator>615</dc:creator>
  <cp:lastModifiedBy>admin1</cp:lastModifiedBy>
  <cp:lastPrinted>2023-01-10T14:46:00Z</cp:lastPrinted>
  <dcterms:modified xsi:type="dcterms:W3CDTF">2026-05-11T17:36:19Z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04428DBC035F478992325ABE585E445F</vt:lpwstr>
  </property>
  <property fmtid="{D5CDD505-2E9C-101B-9397-08002B2CF9AE}" pid="4" name="KSOTemplateDocerSaveRecord">
    <vt:lpwstr>eyJoZGlkIjoiZDRiYjVjNWI5MzAzZTZmMWUwMWJlOWMwMWQxNmZkMjMiLCJ1c2VySWQiOiIxNDU1NzgxMzYwIn0=</vt:lpwstr>
  </property>
</Properties>
</file>